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1DCB" w14:textId="43908FB1" w:rsidR="00EB534F" w:rsidRDefault="007561B1">
      <w:r>
        <w:t>Ag Center meeting minutes</w:t>
      </w:r>
    </w:p>
    <w:p w14:paraId="6E5AD2F9" w14:textId="1E74E57F" w:rsidR="007561B1" w:rsidRDefault="007561B1">
      <w:r>
        <w:t>03/09/2026</w:t>
      </w:r>
      <w:r w:rsidR="001528CF">
        <w:t xml:space="preserve"> at 7pm</w:t>
      </w:r>
    </w:p>
    <w:p w14:paraId="51A69998" w14:textId="3FCA1319" w:rsidR="007561B1" w:rsidRDefault="007561B1">
      <w:r>
        <w:t>Purpose of the meeting was to update committee members on contracts received and vendors who have committed to returning via email but have not sent contracts back yet; and to brainstorm more interactive experiences throughout the week</w:t>
      </w:r>
      <w:r w:rsidR="001528CF">
        <w:t xml:space="preserve">, in addition to veggie </w:t>
      </w:r>
      <w:proofErr w:type="gramStart"/>
      <w:r w:rsidR="001528CF">
        <w:t xml:space="preserve">races, </w:t>
      </w:r>
      <w:r>
        <w:t xml:space="preserve"> and</w:t>
      </w:r>
      <w:proofErr w:type="gramEnd"/>
      <w:r>
        <w:t xml:space="preserve"> how to make the building more inviting.</w:t>
      </w:r>
    </w:p>
    <w:p w14:paraId="08BD026E" w14:textId="14C75DC7" w:rsidR="007561B1" w:rsidRDefault="001528CF">
      <w:r>
        <w:t>-</w:t>
      </w:r>
      <w:r w:rsidR="007561B1">
        <w:t>So far, the only participant who hasn’t responded is Genex.  Superintendent will reach out again via email</w:t>
      </w:r>
      <w:r w:rsidR="0009482B">
        <w:t>.</w:t>
      </w:r>
    </w:p>
    <w:p w14:paraId="6212DAA5" w14:textId="3F655BF5" w:rsidR="0009482B" w:rsidRDefault="001528CF">
      <w:r>
        <w:t>-</w:t>
      </w:r>
      <w:r w:rsidR="0009482B">
        <w:t xml:space="preserve">The committee brought several </w:t>
      </w:r>
      <w:proofErr w:type="gramStart"/>
      <w:r w:rsidR="0009482B">
        <w:t>ag</w:t>
      </w:r>
      <w:proofErr w:type="gramEnd"/>
      <w:r w:rsidR="0009482B">
        <w:t>-related, interactive ideas to the table.  Following is a short list:</w:t>
      </w:r>
    </w:p>
    <w:p w14:paraId="6B33F52A" w14:textId="3FD77C2E" w:rsidR="0009482B" w:rsidRDefault="0009482B">
      <w:r>
        <w:t>Honey processing – contact has already been made with Chris Cripps</w:t>
      </w:r>
    </w:p>
    <w:p w14:paraId="19557F5F" w14:textId="0972AB32" w:rsidR="0009482B" w:rsidRDefault="0009482B">
      <w:r>
        <w:t>Composting – Adirondack Worm Farm and others</w:t>
      </w:r>
    </w:p>
    <w:p w14:paraId="1B6F9994" w14:textId="7F662AF4" w:rsidR="0009482B" w:rsidRDefault="0009482B">
      <w:r>
        <w:t xml:space="preserve">Wool </w:t>
      </w:r>
      <w:proofErr w:type="gramStart"/>
      <w:r>
        <w:t>Spinning  and</w:t>
      </w:r>
      <w:proofErr w:type="gramEnd"/>
      <w:r>
        <w:t xml:space="preserve"> carding</w:t>
      </w:r>
    </w:p>
    <w:p w14:paraId="1F6335D7" w14:textId="4E399813" w:rsidR="0009482B" w:rsidRDefault="0009482B">
      <w:r>
        <w:t>Alternative/Regenerative Ag – Bread Tree Farm</w:t>
      </w:r>
    </w:p>
    <w:p w14:paraId="1BA2793E" w14:textId="37783583" w:rsidR="0009482B" w:rsidRDefault="0009482B">
      <w:r>
        <w:t>Cheese Making demo – Leslie Goff or Argyle Cheese Farmer</w:t>
      </w:r>
    </w:p>
    <w:p w14:paraId="331D5412" w14:textId="6152D96A" w:rsidR="0009482B" w:rsidRDefault="0009482B">
      <w:r>
        <w:t>Wildlife Demo – specifically birds of prey and the part they play or can play in Ag</w:t>
      </w:r>
    </w:p>
    <w:p w14:paraId="6535AE2D" w14:textId="77FBDFD8" w:rsidR="001528CF" w:rsidRDefault="001528CF">
      <w:r>
        <w:t>Apple Cider pressing – Hicks, Borden’s, Perry’s, etc.</w:t>
      </w:r>
    </w:p>
    <w:p w14:paraId="20B14DFF" w14:textId="11320C00" w:rsidR="0009482B" w:rsidRDefault="0009482B"/>
    <w:p w14:paraId="3A97B46C" w14:textId="52F3A020" w:rsidR="0009482B" w:rsidRDefault="001528CF">
      <w:r>
        <w:t>-</w:t>
      </w:r>
      <w:r w:rsidR="0009482B">
        <w:t xml:space="preserve">There were also suggestions of farrier and draft horse demos, cheese/butter carving, </w:t>
      </w:r>
      <w:r>
        <w:t>hydroponics, NY Pork Org.</w:t>
      </w:r>
    </w:p>
    <w:p w14:paraId="08AD1758" w14:textId="38208F8C" w:rsidR="001528CF" w:rsidRDefault="001528CF">
      <w:r>
        <w:t xml:space="preserve">-We discussed how to make the building more appealing/inviting. We’d like to plant perennials at the front of the building and continue with the flower boxes on the east side, along with benches.  The arbor needs to be repaired or replaced.  We also discussed finding educational banners to hang on the outside of the building facing the show tent.  </w:t>
      </w:r>
    </w:p>
    <w:p w14:paraId="3EED5B56" w14:textId="5CBF00B5" w:rsidR="001528CF" w:rsidRDefault="001528CF">
      <w:r>
        <w:t>- The office will advertise for milking parlor staff to try and get a bigger pool of qualified candidates.</w:t>
      </w:r>
    </w:p>
    <w:p w14:paraId="558EEBBD" w14:textId="42C32F98" w:rsidR="0009482B" w:rsidRDefault="001528CF">
      <w:r>
        <w:t xml:space="preserve">We will meet again in June to finalize booth assignments (likely the same as last year), interactive events, parlor speakers, etc. </w:t>
      </w:r>
    </w:p>
    <w:p w14:paraId="3D53CAC9" w14:textId="77777777" w:rsidR="007561B1" w:rsidRDefault="007561B1"/>
    <w:sectPr w:rsidR="00756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B1"/>
    <w:rsid w:val="0009482B"/>
    <w:rsid w:val="001528CF"/>
    <w:rsid w:val="002408FC"/>
    <w:rsid w:val="00390AF1"/>
    <w:rsid w:val="00607063"/>
    <w:rsid w:val="007561B1"/>
    <w:rsid w:val="00895C7E"/>
    <w:rsid w:val="00A00D2A"/>
    <w:rsid w:val="00A07539"/>
    <w:rsid w:val="00D47575"/>
    <w:rsid w:val="00EB534F"/>
    <w:rsid w:val="00FC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EBBE"/>
  <w15:chartTrackingRefBased/>
  <w15:docId w15:val="{DDED7505-838F-4D7F-9951-E708BFDA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1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1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1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1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1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1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1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1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1B1"/>
    <w:rPr>
      <w:rFonts w:eastAsiaTheme="majorEastAsia" w:cstheme="majorBidi"/>
      <w:color w:val="272727" w:themeColor="text1" w:themeTint="D8"/>
    </w:rPr>
  </w:style>
  <w:style w:type="paragraph" w:styleId="Title">
    <w:name w:val="Title"/>
    <w:basedOn w:val="Normal"/>
    <w:next w:val="Normal"/>
    <w:link w:val="TitleChar"/>
    <w:uiPriority w:val="10"/>
    <w:qFormat/>
    <w:rsid w:val="00756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1B1"/>
    <w:pPr>
      <w:spacing w:before="160"/>
      <w:jc w:val="center"/>
    </w:pPr>
    <w:rPr>
      <w:i/>
      <w:iCs/>
      <w:color w:val="404040" w:themeColor="text1" w:themeTint="BF"/>
    </w:rPr>
  </w:style>
  <w:style w:type="character" w:customStyle="1" w:styleId="QuoteChar">
    <w:name w:val="Quote Char"/>
    <w:basedOn w:val="DefaultParagraphFont"/>
    <w:link w:val="Quote"/>
    <w:uiPriority w:val="29"/>
    <w:rsid w:val="007561B1"/>
    <w:rPr>
      <w:i/>
      <w:iCs/>
      <w:color w:val="404040" w:themeColor="text1" w:themeTint="BF"/>
    </w:rPr>
  </w:style>
  <w:style w:type="paragraph" w:styleId="ListParagraph">
    <w:name w:val="List Paragraph"/>
    <w:basedOn w:val="Normal"/>
    <w:uiPriority w:val="34"/>
    <w:qFormat/>
    <w:rsid w:val="007561B1"/>
    <w:pPr>
      <w:ind w:left="720"/>
      <w:contextualSpacing/>
    </w:pPr>
  </w:style>
  <w:style w:type="character" w:styleId="IntenseEmphasis">
    <w:name w:val="Intense Emphasis"/>
    <w:basedOn w:val="DefaultParagraphFont"/>
    <w:uiPriority w:val="21"/>
    <w:qFormat/>
    <w:rsid w:val="007561B1"/>
    <w:rPr>
      <w:i/>
      <w:iCs/>
      <w:color w:val="0F4761" w:themeColor="accent1" w:themeShade="BF"/>
    </w:rPr>
  </w:style>
  <w:style w:type="paragraph" w:styleId="IntenseQuote">
    <w:name w:val="Intense Quote"/>
    <w:basedOn w:val="Normal"/>
    <w:next w:val="Normal"/>
    <w:link w:val="IntenseQuoteChar"/>
    <w:uiPriority w:val="30"/>
    <w:qFormat/>
    <w:rsid w:val="00756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1B1"/>
    <w:rPr>
      <w:i/>
      <w:iCs/>
      <w:color w:val="0F4761" w:themeColor="accent1" w:themeShade="BF"/>
    </w:rPr>
  </w:style>
  <w:style w:type="character" w:styleId="IntenseReference">
    <w:name w:val="Intense Reference"/>
    <w:basedOn w:val="DefaultParagraphFont"/>
    <w:uiPriority w:val="32"/>
    <w:qFormat/>
    <w:rsid w:val="007561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Lori</dc:creator>
  <cp:keywords/>
  <dc:description/>
  <cp:lastModifiedBy>Reception</cp:lastModifiedBy>
  <cp:revision>2</cp:revision>
  <dcterms:created xsi:type="dcterms:W3CDTF">2026-03-30T17:37:00Z</dcterms:created>
  <dcterms:modified xsi:type="dcterms:W3CDTF">2026-03-30T17:37:00Z</dcterms:modified>
</cp:coreProperties>
</file>